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73426">
      <w:r w:rsidRPr="00073426">
        <w:t xml:space="preserve">01.07.25 замена участка </w:t>
      </w:r>
      <w:proofErr w:type="gramStart"/>
      <w:r w:rsidRPr="00073426">
        <w:t>канализации  6</w:t>
      </w:r>
      <w:proofErr w:type="gramEnd"/>
      <w:r w:rsidRPr="00073426">
        <w:t>м 3под УР44Б</w:t>
      </w:r>
    </w:p>
    <w:p w:rsidR="00073426" w:rsidRDefault="00073426">
      <w:r w:rsidRPr="00073426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Б\01.07.25 замена участка канализации  6м 3под УР44Б\WhatsApp Image 2025-07-01 at 12.59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01.07.25 замена участка канализации  6м 3под УР44Б\WhatsApp Image 2025-07-01 at 12.59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73426"/>
    <w:rsid w:val="0071636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2F1F"/>
  <w15:chartTrackingRefBased/>
  <w15:docId w15:val="{9EF8FE7E-7E1E-4DC0-9F09-E3AC1B3F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2025-07-01T08:07:00Z</dcterms:created>
  <dcterms:modified xsi:type="dcterms:W3CDTF">2025-07-01T08:07:00Z</dcterms:modified>
</cp:coreProperties>
</file>