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95DFF">
      <w:r w:rsidRPr="00395DFF">
        <w:t>02.04.25 установка доводчика и переустановка шарниров 11эт 2под Юб26А</w:t>
      </w:r>
    </w:p>
    <w:p w:rsidR="00EF35D5" w:rsidRDefault="00EF35D5">
      <w:r w:rsidRPr="00EF35D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2.04.25 установка доводчика и переустановка шарниров 11эт 2под Юб26А\WhatsApp Image 2025-04-02 at 15.09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2.04.25 установка доводчика и переустановка шарниров 11эт 2под Юб26А\WhatsApp Image 2025-04-02 at 15.09.3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5DFF" w:rsidRDefault="00395DFF"/>
    <w:sectPr w:rsidR="00395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70"/>
    <w:rsid w:val="00395DFF"/>
    <w:rsid w:val="008E35A7"/>
    <w:rsid w:val="00BF1670"/>
    <w:rsid w:val="00E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901E"/>
  <w15:chartTrackingRefBased/>
  <w15:docId w15:val="{6B1813A1-3834-4C27-B7DC-17338CB8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2025-04-02T10:32:00Z</dcterms:created>
  <dcterms:modified xsi:type="dcterms:W3CDTF">2025-04-02T10:33:00Z</dcterms:modified>
</cp:coreProperties>
</file>