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E21C1">
      <w:r w:rsidRPr="00DE21C1">
        <w:t>03.07.25 ремонт кровли Сап7</w:t>
      </w:r>
    </w:p>
    <w:p w:rsidR="00DE21C1" w:rsidRDefault="00DE21C1">
      <w:r w:rsidRPr="00DE21C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03.07.25 ремонт кровли Сап7\WhatsApp Image 2025-07-03 at 10.28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03.07.25 ремонт кровли Сап7\WhatsApp Image 2025-07-03 at 10.28.4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1C1" w:rsidRDefault="00DE21C1">
      <w:r w:rsidRPr="00DE21C1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7\03.07.25 ремонт кровли Сап7\WhatsApp Image 2025-07-03 at 10.29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03.07.25 ремонт кровли Сап7\WhatsApp Image 2025-07-03 at 10.29.1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2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CD"/>
    <w:rsid w:val="003163CD"/>
    <w:rsid w:val="008E35A7"/>
    <w:rsid w:val="00DE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CEA1"/>
  <w15:chartTrackingRefBased/>
  <w15:docId w15:val="{25AAEB47-5106-484B-8214-90A9B315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2025-07-03T08:42:00Z</dcterms:created>
  <dcterms:modified xsi:type="dcterms:W3CDTF">2025-07-03T08:43:00Z</dcterms:modified>
</cp:coreProperties>
</file>