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8D4580">
      <w:r w:rsidRPr="008D4580">
        <w:t>04.03.26 освещение в рабочем состоянии 6эт 3под УР44Г</w:t>
      </w:r>
    </w:p>
    <w:p w:rsidR="008D4580" w:rsidRDefault="008D4580">
      <w:r w:rsidRPr="008D4580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Г\04.03.26 освещение в рабочем состоянии 6эт 3под УР44Г\IMG-20260304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04.03.26 освещение в рабочем состоянии 6эт 3под УР44Г\IMG-20260304-WA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4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D06"/>
    <w:rsid w:val="00153D06"/>
    <w:rsid w:val="008D4580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84638"/>
  <w15:chartTrackingRefBased/>
  <w15:docId w15:val="{04F5DD0C-50C6-48F3-82F9-4D0555AE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2026-03-04T05:23:00Z</dcterms:created>
  <dcterms:modified xsi:type="dcterms:W3CDTF">2026-03-04T05:23:00Z</dcterms:modified>
</cp:coreProperties>
</file>