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F55AB">
      <w:r w:rsidRPr="00BF55AB">
        <w:t>04.03.26 замена светильника на лестничном марше 4эт Юб26</w:t>
      </w:r>
    </w:p>
    <w:p w:rsidR="00BF55AB" w:rsidRDefault="00BF55AB">
      <w:r w:rsidRPr="00BF55A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04.03.26 замена светильника на лестничном марше 4эт Юб26\IMG-2026030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04.03.26 замена светильника на лестничном марше 4эт Юб26\IMG-20260304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5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717"/>
    <w:rsid w:val="00027717"/>
    <w:rsid w:val="008E35A7"/>
    <w:rsid w:val="00BF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E299"/>
  <w15:chartTrackingRefBased/>
  <w15:docId w15:val="{3CE2C4D3-F37E-4F2E-B0D1-C38E7148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2026-03-04T04:33:00Z</dcterms:created>
  <dcterms:modified xsi:type="dcterms:W3CDTF">2026-03-04T04:33:00Z</dcterms:modified>
</cp:coreProperties>
</file>