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8DA" w:rsidRDefault="002D7FFC">
      <w:r w:rsidRPr="002D7FFC">
        <w:t>06.04.26 замена обрат. клапанов на повышающих насосах ХВС 3под УР44Д</w:t>
      </w:r>
    </w:p>
    <w:p w:rsidR="002D7FFC" w:rsidRDefault="002D7FFC">
      <w:r w:rsidRPr="002D7FFC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Д\06.04.26 замена обрат. клапанов на повышающих насосах ХВС 3под УР44Д\IMG_20260408_164432_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06.04.26 замена обрат. клапанов на повышающих насосах ХВС 3под УР44Д\IMG_20260408_164432_87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7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1D5"/>
    <w:rsid w:val="002D7FFC"/>
    <w:rsid w:val="004011D5"/>
    <w:rsid w:val="00A9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68382"/>
  <w15:chartTrackingRefBased/>
  <w15:docId w15:val="{0B975A88-089A-4CC6-B5B8-1FDCF4FA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2026-04-08T11:44:00Z</dcterms:created>
  <dcterms:modified xsi:type="dcterms:W3CDTF">2026-04-08T11:45:00Z</dcterms:modified>
</cp:coreProperties>
</file>