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3B4" w:rsidRDefault="00E7463C">
      <w:r w:rsidRPr="00E7463C">
        <w:t>07.07.26 установка двойной силовой розетки подал 2под УР44Д</w:t>
      </w:r>
    </w:p>
    <w:p w:rsidR="00E7463C" w:rsidRDefault="00E7463C">
      <w:r w:rsidRPr="00E7463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07.07.26 установка двойной силовой розетки подал 2под УР44Д\0471480a-8337-4b91-819b-5a2a71b53e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07.07.26 установка двойной силовой розетки подал 2под УР44Д\0471480a-8337-4b91-819b-5a2a71b53ed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4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30E"/>
    <w:rsid w:val="0001730E"/>
    <w:rsid w:val="008D23B4"/>
    <w:rsid w:val="00E7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1ECC8"/>
  <w15:chartTrackingRefBased/>
  <w15:docId w15:val="{798F70F7-11FD-4CE4-A3AF-35AF611F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2026-07-07T09:17:00Z</dcterms:created>
  <dcterms:modified xsi:type="dcterms:W3CDTF">2026-07-07T09:17:00Z</dcterms:modified>
</cp:coreProperties>
</file>