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D88" w:rsidRDefault="002C0684">
      <w:r w:rsidRPr="002C0684">
        <w:t>07.07.26 установка насоса дренажного и новый кран диметр32 3</w:t>
      </w:r>
      <w:proofErr w:type="gramStart"/>
      <w:r w:rsidRPr="002C0684">
        <w:t>под  УР</w:t>
      </w:r>
      <w:proofErr w:type="gramEnd"/>
      <w:r w:rsidRPr="002C0684">
        <w:t>44Г</w:t>
      </w:r>
    </w:p>
    <w:p w:rsidR="002C0684" w:rsidRDefault="002C0684">
      <w:r w:rsidRPr="002C0684">
        <w:rPr>
          <w:noProof/>
          <w:lang w:eastAsia="ru-RU"/>
        </w:rPr>
        <w:drawing>
          <wp:inline distT="0" distB="0" distL="0" distR="0">
            <wp:extent cx="5940425" cy="7887701"/>
            <wp:effectExtent l="0" t="0" r="3175" b="0"/>
            <wp:docPr id="1" name="Рисунок 1" descr="C:\Users\user\Desktop\фотоотчеты по домам\УР44Г\07.07.26 установка насоса дренажного и новый кран диметр32 3под  УР44Г\cecb46ac-92b9-4d03-8d3c-85caa122f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Г\07.07.26 установка насоса дренажного и новый кран диметр32 3под  УР44Г\cecb46ac-92b9-4d03-8d3c-85caa122f92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C0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961"/>
    <w:rsid w:val="001A1D88"/>
    <w:rsid w:val="002C0684"/>
    <w:rsid w:val="0036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C73B0"/>
  <w15:chartTrackingRefBased/>
  <w15:docId w15:val="{66F7E043-A221-4B69-8C6A-AABB6F4F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2026-07-07T11:31:00Z</dcterms:created>
  <dcterms:modified xsi:type="dcterms:W3CDTF">2026-07-07T11:32:00Z</dcterms:modified>
</cp:coreProperties>
</file>