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162" w:rsidRDefault="005B2EF3">
      <w:r w:rsidRPr="005B2EF3">
        <w:t>08.07.26 ГВС сварка новых стальных фланцевых шаровых кранов 3под УР44Г</w:t>
      </w:r>
    </w:p>
    <w:p w:rsidR="005B2EF3" w:rsidRDefault="005B2EF3">
      <w:r w:rsidRPr="005B2EF3">
        <w:rPr>
          <w:noProof/>
          <w:lang w:eastAsia="ru-RU"/>
        </w:rPr>
        <w:drawing>
          <wp:inline distT="0" distB="0" distL="0" distR="0">
            <wp:extent cx="5940425" cy="7887701"/>
            <wp:effectExtent l="0" t="0" r="3175" b="0"/>
            <wp:docPr id="1" name="Рисунок 1" descr="C:\Users\user\Desktop\фотоотчеты по домам\УР44Г\08.07.26 ГВС сварка новых стальных фланцевых шаровых кранов 3под УР44Г\b5041511-18f7-4711-9ca1-5523d24423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08.07.26 ГВС сварка новых стальных фланцевых шаровых кранов 3под УР44Г\b5041511-18f7-4711-9ca1-5523d24423f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EF3" w:rsidRDefault="005B2EF3">
      <w:r w:rsidRPr="005B2EF3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2" name="Рисунок 2" descr="C:\Users\user\Desktop\фотоотчеты по домам\УР44Г\08.07.26 ГВС сварка новых стальных фланцевых шаровых кранов 3под УР44Г\f344b07b-6a2a-43fc-8189-60305570b7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08.07.26 ГВС сварка новых стальных фланцевых шаровых кранов 3под УР44Г\f344b07b-6a2a-43fc-8189-60305570b7e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2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E4F"/>
    <w:rsid w:val="005A1162"/>
    <w:rsid w:val="005B2EF3"/>
    <w:rsid w:val="005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EA13C"/>
  <w15:chartTrackingRefBased/>
  <w15:docId w15:val="{8FFA7C88-AE20-4423-8D69-88F47635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2026-07-08T11:35:00Z</dcterms:created>
  <dcterms:modified xsi:type="dcterms:W3CDTF">2026-07-08T11:36:00Z</dcterms:modified>
</cp:coreProperties>
</file>