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49D" w:rsidRDefault="00305304">
      <w:r w:rsidRPr="00305304">
        <w:t>12.05.26 срезана арматура Сап7</w:t>
      </w:r>
    </w:p>
    <w:p w:rsidR="00305304" w:rsidRDefault="00305304">
      <w:r w:rsidRPr="0030530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Сап7\12.05.26 срезана арматура Сап7\1e7e68b9-c589-46f9-9cea-f17fd20318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2.05.26 срезана арматура Сап7\1e7e68b9-c589-46f9-9cea-f17fd20318c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74A"/>
    <w:rsid w:val="00305304"/>
    <w:rsid w:val="007A349D"/>
    <w:rsid w:val="008B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341B"/>
  <w15:chartTrackingRefBased/>
  <w15:docId w15:val="{C19135AB-5B74-4998-BE07-194E6CD3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2026-05-13T04:12:00Z</dcterms:created>
  <dcterms:modified xsi:type="dcterms:W3CDTF">2026-05-13T04:12:00Z</dcterms:modified>
</cp:coreProperties>
</file>