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A32C9">
      <w:r w:rsidRPr="004A32C9">
        <w:t>14.07.25 замена ламп 5эт 2под УР49</w:t>
      </w:r>
    </w:p>
    <w:p w:rsidR="004A32C9" w:rsidRDefault="004A32C9">
      <w:r w:rsidRPr="004A32C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7-14 at 12.19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7-14 at 12.19.1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3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E0"/>
    <w:rsid w:val="004A32C9"/>
    <w:rsid w:val="008451E0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E33E"/>
  <w15:chartTrackingRefBased/>
  <w15:docId w15:val="{44CBE6A9-2EF3-4E9B-BD98-32D98A16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2025-07-14T07:20:00Z</dcterms:created>
  <dcterms:modified xsi:type="dcterms:W3CDTF">2025-07-14T07:20:00Z</dcterms:modified>
</cp:coreProperties>
</file>