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86C23">
      <w:r w:rsidRPr="00486C23">
        <w:t>15.01.26 установка ответной части магнитного замка на входе в паркинг УР49</w:t>
      </w:r>
    </w:p>
    <w:p w:rsidR="00486C23" w:rsidRDefault="00486C23">
      <w:r w:rsidRPr="00486C2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15.01.26 установка ответной части магнитного замка на входе в паркинг УР49\IMG-2026011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5.01.26 установка ответной части магнитного замка на входе в паркинг УР49\IMG-20260115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6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26"/>
    <w:rsid w:val="001E3E26"/>
    <w:rsid w:val="00486C23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4E9A"/>
  <w15:chartTrackingRefBased/>
  <w15:docId w15:val="{C90B3107-03E7-480C-A615-BA62D14E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2026-01-15T07:03:00Z</dcterms:created>
  <dcterms:modified xsi:type="dcterms:W3CDTF">2026-01-15T07:03:00Z</dcterms:modified>
</cp:coreProperties>
</file>