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F92DBE">
      <w:r w:rsidRPr="00F92DBE">
        <w:t>18.02.25 ГВС труба установ</w:t>
      </w:r>
      <w:r>
        <w:t>л</w:t>
      </w:r>
      <w:r w:rsidRPr="00F92DBE">
        <w:t>ены еще два хомута диам57мм. 1под Сап7</w:t>
      </w:r>
    </w:p>
    <w:p w:rsidR="00F92DBE" w:rsidRDefault="00F92DBE">
      <w:r w:rsidRPr="00F92DBE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Сап7\18.02.25 ГВС труба установены еще два хомута диам57мм. 1под Сап7\WhatsApp Image 2025-02-18 at 10.41.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Сап7\18.02.25 ГВС труба установены еще два хомута диам57мм. 1под Сап7\WhatsApp Image 2025-02-18 at 10.41.10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2DBE" w:rsidRDefault="00F92DBE">
      <w:r w:rsidRPr="00F92DBE"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0" t="0" r="3175" b="4445"/>
            <wp:docPr id="2" name="Рисунок 2" descr="C:\Users\user\Desktop\фотоотчеты по домам\Сап7\18.02.25 ГВС труба установены еще два хомута диам57мм. 1под Сап7\WhatsApp Image 2025-02-18 at 10.41.10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Сап7\18.02.25 ГВС труба установены еще два хомута диам57мм. 1под Сап7\WhatsApp Image 2025-02-18 at 10.41.10 (1)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2D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4C70"/>
    <w:rsid w:val="00094C70"/>
    <w:rsid w:val="008E35A7"/>
    <w:rsid w:val="00F92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D57D7"/>
  <w15:chartTrackingRefBased/>
  <w15:docId w15:val="{C42F22BC-C927-46D1-8159-AC9B9B719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60</Characters>
  <Application>Microsoft Office Word</Application>
  <DocSecurity>0</DocSecurity>
  <Lines>1</Lines>
  <Paragraphs>1</Paragraphs>
  <ScaleCrop>false</ScaleCrop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2025-02-18T05:44:00Z</dcterms:created>
  <dcterms:modified xsi:type="dcterms:W3CDTF">2025-02-18T05:45:00Z</dcterms:modified>
</cp:coreProperties>
</file>