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1149F">
      <w:r w:rsidRPr="0061149F">
        <w:t>18.04.25 установлен новый упор 2под УР44А</w:t>
      </w:r>
    </w:p>
    <w:p w:rsidR="0061149F" w:rsidRDefault="0061149F">
      <w:r w:rsidRPr="0061149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18.04.25 установлен новый упор 2под УР44А\WhatsApp Image 2025-04-18 at 16.47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8.04.25 установлен новый упор 2под УР44А\WhatsApp Image 2025-04-18 at 16.47.1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1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1A4"/>
    <w:rsid w:val="0061149F"/>
    <w:rsid w:val="008071A4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9ED56"/>
  <w15:chartTrackingRefBased/>
  <w15:docId w15:val="{575E0476-3BBF-4C81-9417-5D1006DE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2025-04-18T11:49:00Z</dcterms:created>
  <dcterms:modified xsi:type="dcterms:W3CDTF">2025-04-18T11:49:00Z</dcterms:modified>
</cp:coreProperties>
</file>