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851A2">
      <w:r w:rsidRPr="001851A2">
        <w:t>20.10.25 замена коврика 2под УР44Д</w:t>
      </w:r>
    </w:p>
    <w:p w:rsidR="001851A2" w:rsidRDefault="001851A2">
      <w:r w:rsidRPr="001851A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20.10.25 замена коврика 2под УР44Д\WhatsApp Image 2025-10-20 at 11.06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0.10.25 замена коврика 2под УР44Д\WhatsApp Image 2025-10-20 at 11.06.2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1A2" w:rsidRDefault="001851A2">
      <w:r w:rsidRPr="001851A2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Д\20.10.25 замена коврика 2под УР44Д\WhatsApp Image 2025-10-20 at 11.08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20.10.25 замена коврика 2под УР44Д\WhatsApp Image 2025-10-20 at 11.08.0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C2"/>
    <w:rsid w:val="001851A2"/>
    <w:rsid w:val="008E35A7"/>
    <w:rsid w:val="00E8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3C05"/>
  <w15:chartTrackingRefBased/>
  <w15:docId w15:val="{53E701FF-5993-4934-83C5-BBB79CD0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2025-10-24T05:20:00Z</dcterms:created>
  <dcterms:modified xsi:type="dcterms:W3CDTF">2025-10-24T05:21:00Z</dcterms:modified>
</cp:coreProperties>
</file>