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53511">
      <w:r w:rsidRPr="00F53511">
        <w:t xml:space="preserve">22.10.25 замена замка 5 </w:t>
      </w:r>
      <w:proofErr w:type="spellStart"/>
      <w:r w:rsidRPr="00F53511">
        <w:t>эт</w:t>
      </w:r>
      <w:proofErr w:type="spellEnd"/>
      <w:r w:rsidRPr="00F53511">
        <w:t>. выход на пожарную лестницу УР42А</w:t>
      </w:r>
    </w:p>
    <w:p w:rsidR="00F53511" w:rsidRDefault="00F53511">
      <w:r w:rsidRPr="00F5351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10-22 at 15.2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2 at 15.20.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3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EA"/>
    <w:rsid w:val="007142EA"/>
    <w:rsid w:val="008E35A7"/>
    <w:rsid w:val="00F5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8884"/>
  <w15:chartTrackingRefBased/>
  <w15:docId w15:val="{02098B8F-130B-4DCA-91C6-A98ABE4A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2025-10-24T04:56:00Z</dcterms:created>
  <dcterms:modified xsi:type="dcterms:W3CDTF">2025-10-24T04:56:00Z</dcterms:modified>
</cp:coreProperties>
</file>