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153" w:rsidRDefault="006437BD">
      <w:r w:rsidRPr="006437BD">
        <w:t>23.04.26 сварочные работы ГВС 3под УР44Г</w:t>
      </w:r>
    </w:p>
    <w:p w:rsidR="006437BD" w:rsidRDefault="006437BD">
      <w:r w:rsidRPr="006437BD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Г\23.04.26 сварочные работы ГВС 3под УР44Г\IMG_20260424_122421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3.04.26 сварочные работы ГВС 3под УР44Г\IMG_20260424_122421_04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7BD" w:rsidRDefault="006437BD">
      <w:r w:rsidRPr="006437BD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Г\23.04.26 сварочные работы ГВС 3под УР44Г\IMG_20260424_122404_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3.04.26 сварочные работы ГВС 3под УР44Г\IMG_20260424_122404_1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3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3F3"/>
    <w:rsid w:val="006437BD"/>
    <w:rsid w:val="00CF73F3"/>
    <w:rsid w:val="00D1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F0FF"/>
  <w15:chartTrackingRefBased/>
  <w15:docId w15:val="{324217ED-BFA8-42CB-9B14-F962DA75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2026-04-24T07:30:00Z</dcterms:created>
  <dcterms:modified xsi:type="dcterms:W3CDTF">2026-04-24T07:30:00Z</dcterms:modified>
</cp:coreProperties>
</file>