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270AE">
      <w:r w:rsidRPr="00F270AE">
        <w:t>24.03.25 завершение монтажа плитки 5эт УР42А</w:t>
      </w:r>
    </w:p>
    <w:p w:rsidR="00F270AE" w:rsidRDefault="00F270AE">
      <w:r w:rsidRPr="00F270A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4.03.25 завершение монтажа плитки 5эт УР42А\WhatsApp Image 2025-03-24 at 10.59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4.03.25 завершение монтажа плитки 5эт УР42А\WhatsApp Image 2025-03-24 at 10.59.0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7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27B"/>
    <w:rsid w:val="008E35A7"/>
    <w:rsid w:val="00F270AE"/>
    <w:rsid w:val="00F6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81CE1"/>
  <w15:chartTrackingRefBased/>
  <w15:docId w15:val="{339468E5-31D6-473C-9394-246A312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2025-03-24T06:59:00Z</dcterms:created>
  <dcterms:modified xsi:type="dcterms:W3CDTF">2025-03-24T06:59:00Z</dcterms:modified>
</cp:coreProperties>
</file>