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58E" w:rsidRDefault="0094072B">
      <w:r w:rsidRPr="0094072B">
        <w:t>24.04.26 обновлена инфо</w:t>
      </w:r>
      <w:r>
        <w:t xml:space="preserve">рмационная </w:t>
      </w:r>
      <w:bookmarkStart w:id="0" w:name="_GoBack"/>
      <w:bookmarkEnd w:id="0"/>
      <w:r w:rsidRPr="0094072B">
        <w:t>доска 1под Юб26А</w:t>
      </w:r>
    </w:p>
    <w:p w:rsidR="0094072B" w:rsidRDefault="0094072B">
      <w:r w:rsidRPr="0094072B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Юб26А\24.04.26 обновлена инфодоска 1под Юб26А\IMG_20260424_123236_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4.04.26 обновлена инфодоска 1под Юб26А\IMG_20260424_123236_7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0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3A9"/>
    <w:rsid w:val="004B558E"/>
    <w:rsid w:val="0094072B"/>
    <w:rsid w:val="00CD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17255"/>
  <w15:chartTrackingRefBased/>
  <w15:docId w15:val="{9C000C4D-D34C-4871-9485-D1C19359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2026-04-24T07:37:00Z</dcterms:created>
  <dcterms:modified xsi:type="dcterms:W3CDTF">2026-04-24T07:37:00Z</dcterms:modified>
</cp:coreProperties>
</file>