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882CE9">
      <w:r w:rsidRPr="00882CE9">
        <w:t>24.12.25 установка елки Сап5</w:t>
      </w:r>
    </w:p>
    <w:p w:rsidR="00882CE9" w:rsidRDefault="00882CE9">
      <w:r w:rsidRPr="00882CE9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Сап5\24.12.25 установка елки Сап5\IMG-20251224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Сап5\24.12.25 установка елки Сап5\IMG-20251224-WA0008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82C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932"/>
    <w:rsid w:val="00882CE9"/>
    <w:rsid w:val="008E35A7"/>
    <w:rsid w:val="00CD5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D6980"/>
  <w15:chartTrackingRefBased/>
  <w15:docId w15:val="{F2E888C1-3FA9-4916-A850-53F25A182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2026-01-13T07:09:00Z</dcterms:created>
  <dcterms:modified xsi:type="dcterms:W3CDTF">2026-01-13T07:10:00Z</dcterms:modified>
</cp:coreProperties>
</file>