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3C" w:rsidRDefault="009A7D05">
      <w:r w:rsidRPr="009A7D05">
        <w:t>27.04.26 установка светильника 9эт 2под УР44А</w:t>
      </w:r>
    </w:p>
    <w:p w:rsidR="009A7D05" w:rsidRDefault="009A7D05">
      <w:r w:rsidRPr="009A7D0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27.04.26 установка светильника 9эт 2под УР44А\IMG_20260427_103905_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7.04.26 установка светильника 9эт 2под УР44А\IMG_20260427_103905_39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7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FB"/>
    <w:rsid w:val="001F58FB"/>
    <w:rsid w:val="006B603C"/>
    <w:rsid w:val="009A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A594"/>
  <w15:chartTrackingRefBased/>
  <w15:docId w15:val="{2F51E0C0-AB65-4A85-84DA-210764FF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2026-04-27T05:42:00Z</dcterms:created>
  <dcterms:modified xsi:type="dcterms:W3CDTF">2026-04-27T05:42:00Z</dcterms:modified>
</cp:coreProperties>
</file>