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064B5">
      <w:r w:rsidRPr="003064B5">
        <w:t>28.05.25 монтаж столбиков УР49</w:t>
      </w:r>
    </w:p>
    <w:p w:rsidR="003064B5" w:rsidRDefault="003064B5">
      <w:r w:rsidRPr="003064B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8.05.25 монтаж столбиков УР49\WhatsApp Image 2025-05-28 at 14.57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8.05.25 монтаж столбиков УР49\WhatsApp Image 2025-05-28 at 14.57.2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4B5" w:rsidRDefault="003064B5">
      <w:r w:rsidRPr="003064B5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9\28.05.25 монтаж столбиков УР49\WhatsApp Image 2025-05-28 at 15.00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28.05.25 монтаж столбиков УР49\WhatsApp Image 2025-05-28 at 15.00.3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6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E5"/>
    <w:rsid w:val="003064B5"/>
    <w:rsid w:val="008E35A7"/>
    <w:rsid w:val="00DC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E2142"/>
  <w15:chartTrackingRefBased/>
  <w15:docId w15:val="{C9349467-F9E2-4B4E-A440-9A171EDCB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2025-05-28T10:12:00Z</dcterms:created>
  <dcterms:modified xsi:type="dcterms:W3CDTF">2025-05-28T10:12:00Z</dcterms:modified>
</cp:coreProperties>
</file>